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D83E" w14:textId="6EE3D38B" w:rsidR="006A626D" w:rsidRPr="006A626D" w:rsidRDefault="006A626D" w:rsidP="006A626D">
      <w:pPr>
        <w:jc w:val="center"/>
        <w:rPr>
          <w:rFonts w:ascii="Times New Roman" w:hAnsi="Times New Roman" w:cs="Times New Roman"/>
          <w:b/>
          <w:sz w:val="22"/>
          <w:szCs w:val="22"/>
        </w:rPr>
      </w:pPr>
      <w:bookmarkStart w:id="0" w:name="_GoBack"/>
      <w:bookmarkEnd w:id="0"/>
      <w:r w:rsidRPr="006A626D">
        <w:rPr>
          <w:rFonts w:ascii="Times New Roman" w:hAnsi="Times New Roman" w:cs="Times New Roman"/>
          <w:b/>
          <w:sz w:val="22"/>
          <w:szCs w:val="22"/>
        </w:rPr>
        <w:t>Emergency Prescott Full Proposal Project Narrative</w:t>
      </w:r>
    </w:p>
    <w:p w14:paraId="010DA91F" w14:textId="77777777" w:rsidR="006A626D" w:rsidRDefault="006A626D" w:rsidP="006A626D">
      <w:pPr>
        <w:rPr>
          <w:rFonts w:ascii="Times New Roman" w:hAnsi="Times New Roman" w:cs="Times New Roman"/>
          <w:b/>
          <w:sz w:val="22"/>
          <w:szCs w:val="22"/>
        </w:rPr>
      </w:pPr>
    </w:p>
    <w:p w14:paraId="51883FFC" w14:textId="4962D074" w:rsidR="006A626D" w:rsidRPr="006A626D" w:rsidRDefault="006A626D" w:rsidP="006A626D">
      <w:pPr>
        <w:rPr>
          <w:rFonts w:ascii="Times New Roman" w:hAnsi="Times New Roman" w:cs="Times New Roman"/>
          <w:sz w:val="22"/>
          <w:szCs w:val="22"/>
        </w:rPr>
      </w:pPr>
      <w:r w:rsidRPr="006A626D">
        <w:rPr>
          <w:rFonts w:ascii="Times New Roman" w:hAnsi="Times New Roman" w:cs="Times New Roman"/>
          <w:b/>
          <w:sz w:val="22"/>
          <w:szCs w:val="22"/>
        </w:rPr>
        <w:t xml:space="preserve">Instructions:  </w:t>
      </w:r>
      <w:r w:rsidRPr="006A626D">
        <w:rPr>
          <w:rFonts w:ascii="Times New Roman" w:hAnsi="Times New Roman" w:cs="Times New Roman"/>
          <w:sz w:val="22"/>
          <w:szCs w:val="22"/>
        </w:rPr>
        <w:t>Save this document on your computer and complete the narrative in the format provided.  The final narrative should not exceed six (6) pages; do not delete the text provided below.  Once complete, upload this document into the on-line application as instructed.</w:t>
      </w:r>
    </w:p>
    <w:p w14:paraId="730B7B23" w14:textId="77777777" w:rsidR="006A626D" w:rsidRPr="006A626D" w:rsidRDefault="006A626D" w:rsidP="006A626D">
      <w:pPr>
        <w:pStyle w:val="ListParagraph"/>
        <w:numPr>
          <w:ilvl w:val="0"/>
          <w:numId w:val="13"/>
        </w:numPr>
        <w:spacing w:before="240" w:line="276" w:lineRule="auto"/>
        <w:contextualSpacing/>
        <w:rPr>
          <w:rFonts w:ascii="Times New Roman" w:hAnsi="Times New Roman" w:cs="Times New Roman"/>
          <w:b/>
        </w:rPr>
      </w:pPr>
      <w:r w:rsidRPr="006A626D">
        <w:rPr>
          <w:rFonts w:ascii="Times New Roman" w:hAnsi="Times New Roman" w:cs="Times New Roman"/>
          <w:b/>
        </w:rPr>
        <w:t>Emergency Prescott National Priorities – Please check all that may apply</w:t>
      </w:r>
    </w:p>
    <w:p w14:paraId="1A7FF0B1" w14:textId="77777777" w:rsidR="006A626D" w:rsidRP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 xml:space="preserve">Threatened and Endangered Species - the marine mammals(s) of concern are listed as threatened or endangered under the Endangered Species Act. </w:t>
      </w:r>
      <w:r w:rsidRPr="006A626D">
        <w:rPr>
          <w:rFonts w:ascii="Times New Roman" w:hAnsi="Times New Roman" w:cs="Times New Roman"/>
        </w:rPr>
        <w:tab/>
      </w:r>
    </w:p>
    <w:p w14:paraId="39417D42" w14:textId="77777777" w:rsidR="006A626D" w:rsidRP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 xml:space="preserve">Mass </w:t>
      </w:r>
      <w:proofErr w:type="spellStart"/>
      <w:r w:rsidRPr="006A626D">
        <w:rPr>
          <w:rFonts w:ascii="Times New Roman" w:hAnsi="Times New Roman" w:cs="Times New Roman"/>
        </w:rPr>
        <w:t>Strandings</w:t>
      </w:r>
      <w:proofErr w:type="spellEnd"/>
      <w:r w:rsidRPr="006A626D">
        <w:rPr>
          <w:rFonts w:ascii="Times New Roman" w:hAnsi="Times New Roman" w:cs="Times New Roman"/>
        </w:rPr>
        <w:t xml:space="preserve"> - events in which groups of marine mammals come ashore at the same time and place.</w:t>
      </w:r>
    </w:p>
    <w:p w14:paraId="206F2758" w14:textId="77777777" w:rsidR="006A626D" w:rsidRP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Out-of-Habitat Animals</w:t>
      </w:r>
    </w:p>
    <w:p w14:paraId="634510B1" w14:textId="77777777" w:rsidR="006A626D" w:rsidRP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 xml:space="preserve">Human Interaction Cases - ship strikes, entanglements, gunshots, </w:t>
      </w:r>
      <w:proofErr w:type="spellStart"/>
      <w:r w:rsidRPr="006A626D">
        <w:rPr>
          <w:rFonts w:ascii="Times New Roman" w:hAnsi="Times New Roman" w:cs="Times New Roman"/>
        </w:rPr>
        <w:t>hookings</w:t>
      </w:r>
      <w:proofErr w:type="spellEnd"/>
      <w:r w:rsidRPr="006A626D">
        <w:rPr>
          <w:rFonts w:ascii="Times New Roman" w:hAnsi="Times New Roman" w:cs="Times New Roman"/>
        </w:rPr>
        <w:t>, marine debris ingestions, etc.</w:t>
      </w:r>
      <w:r w:rsidRPr="006A626D">
        <w:rPr>
          <w:rFonts w:ascii="Times New Roman" w:hAnsi="Times New Roman" w:cs="Times New Roman"/>
        </w:rPr>
        <w:tab/>
      </w:r>
    </w:p>
    <w:p w14:paraId="6B9E3934" w14:textId="3BAB3C53" w:rsidR="006A626D" w:rsidRP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 xml:space="preserve">Gaps in Stranding Response </w:t>
      </w:r>
      <w:r w:rsidR="004A29D6">
        <w:rPr>
          <w:rFonts w:ascii="Times New Roman" w:hAnsi="Times New Roman" w:cs="Times New Roman"/>
        </w:rPr>
        <w:t xml:space="preserve">and Rehabilitation </w:t>
      </w:r>
      <w:r w:rsidRPr="006A626D">
        <w:rPr>
          <w:rFonts w:ascii="Times New Roman" w:hAnsi="Times New Roman" w:cs="Times New Roman"/>
        </w:rPr>
        <w:t>Coverage - a stranding organization or rehabilitation facility shuts down temporarily or permanently (</w:t>
      </w:r>
      <w:r w:rsidRPr="006A626D">
        <w:rPr>
          <w:rFonts w:ascii="Times New Roman" w:hAnsi="Times New Roman" w:cs="Times New Roman"/>
          <w:i/>
        </w:rPr>
        <w:t xml:space="preserve">e.g., </w:t>
      </w:r>
      <w:r w:rsidRPr="006A626D">
        <w:rPr>
          <w:rFonts w:ascii="Times New Roman" w:hAnsi="Times New Roman" w:cs="Times New Roman"/>
        </w:rPr>
        <w:t>due to financial issues, stranding response or rehabilitation is necessary in an area that is currently not covered by an organization) creating a gap in coverage as identified by NMFS.</w:t>
      </w:r>
    </w:p>
    <w:p w14:paraId="3005771A" w14:textId="77777777" w:rsidR="006A626D" w:rsidRP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Natural and Anthropogenic Disasters - an increase in animals affected by natural or anthropogenic disasters (</w:t>
      </w:r>
      <w:r w:rsidRPr="006A626D">
        <w:rPr>
          <w:rFonts w:ascii="Times New Roman" w:hAnsi="Times New Roman" w:cs="Times New Roman"/>
          <w:i/>
        </w:rPr>
        <w:t>e.g.,</w:t>
      </w:r>
      <w:r w:rsidRPr="006A626D">
        <w:rPr>
          <w:rFonts w:ascii="Times New Roman" w:hAnsi="Times New Roman" w:cs="Times New Roman"/>
        </w:rPr>
        <w:t xml:space="preserve"> hurricanes, flooding, oil/chemical spills) that require additional supplies, personnel, space, etc. </w:t>
      </w:r>
    </w:p>
    <w:p w14:paraId="5CB6F9FC" w14:textId="3336068F" w:rsidR="006A626D" w:rsidRDefault="006A626D" w:rsidP="006A626D">
      <w:pPr>
        <w:pStyle w:val="ListParagraph"/>
        <w:numPr>
          <w:ilvl w:val="0"/>
          <w:numId w:val="14"/>
        </w:numPr>
        <w:spacing w:after="100" w:afterAutospacing="1" w:line="320" w:lineRule="atLeast"/>
        <w:contextualSpacing/>
        <w:rPr>
          <w:rFonts w:ascii="Times New Roman" w:hAnsi="Times New Roman" w:cs="Times New Roman"/>
        </w:rPr>
      </w:pPr>
      <w:r w:rsidRPr="006A626D">
        <w:rPr>
          <w:rFonts w:ascii="Times New Roman" w:hAnsi="Times New Roman" w:cs="Times New Roman"/>
        </w:rPr>
        <w:t>Disease Outbreaks – an increase in marine mammals affected by a disease outbreak that require additional supplies, personnel, space, etc.</w:t>
      </w:r>
    </w:p>
    <w:p w14:paraId="3AA65D96" w14:textId="0A4B042E" w:rsidR="004A29D6" w:rsidRPr="004A29D6" w:rsidRDefault="004A29D6" w:rsidP="004A29D6">
      <w:pPr>
        <w:pStyle w:val="ListParagraph"/>
        <w:numPr>
          <w:ilvl w:val="0"/>
          <w:numId w:val="14"/>
        </w:numPr>
        <w:spacing w:after="100" w:afterAutospacing="1" w:line="320" w:lineRule="atLeast"/>
        <w:contextualSpacing/>
        <w:rPr>
          <w:rFonts w:ascii="Times New Roman" w:hAnsi="Times New Roman"/>
        </w:rPr>
      </w:pPr>
      <w:r>
        <w:rPr>
          <w:rFonts w:ascii="Times New Roman" w:hAnsi="Times New Roman"/>
        </w:rPr>
        <w:t>Critical Facility or Equipment Failure – unexpected failure of critical emergency response equipment such as rehabilitation pool heater, freezer, etc.</w:t>
      </w:r>
    </w:p>
    <w:p w14:paraId="28A44DA1" w14:textId="77777777" w:rsidR="006A626D" w:rsidRPr="006A626D" w:rsidRDefault="006A626D" w:rsidP="006A626D">
      <w:pPr>
        <w:pStyle w:val="ListParagraph"/>
        <w:spacing w:before="240"/>
        <w:ind w:left="0"/>
        <w:rPr>
          <w:rFonts w:ascii="Times New Roman" w:hAnsi="Times New Roman" w:cs="Times New Roman"/>
          <w:b/>
        </w:rPr>
      </w:pPr>
    </w:p>
    <w:p w14:paraId="4242E64A" w14:textId="77777777" w:rsidR="006A626D" w:rsidRPr="006A626D" w:rsidRDefault="006A626D" w:rsidP="006A626D">
      <w:pPr>
        <w:numPr>
          <w:ilvl w:val="0"/>
          <w:numId w:val="12"/>
        </w:numPr>
        <w:rPr>
          <w:rFonts w:ascii="Times New Roman" w:eastAsia="Calibri" w:hAnsi="Times New Roman" w:cs="Times New Roman"/>
          <w:b/>
          <w:sz w:val="22"/>
          <w:szCs w:val="22"/>
        </w:rPr>
      </w:pPr>
      <w:r w:rsidRPr="006A626D">
        <w:rPr>
          <w:rFonts w:ascii="Times New Roman" w:hAnsi="Times New Roman" w:cs="Times New Roman"/>
          <w:b/>
          <w:sz w:val="22"/>
          <w:szCs w:val="22"/>
        </w:rPr>
        <w:t xml:space="preserve">Goals and Objectives: </w:t>
      </w:r>
      <w:r w:rsidRPr="006A626D">
        <w:rPr>
          <w:rFonts w:ascii="Times New Roman" w:eastAsia="Calibri" w:hAnsi="Times New Roman" w:cs="Times New Roman"/>
          <w:sz w:val="22"/>
          <w:szCs w:val="22"/>
        </w:rPr>
        <w:t>State the overall Goal(s) and Objectives, being as specific and quantitative as possible.</w:t>
      </w:r>
    </w:p>
    <w:p w14:paraId="1B8985B1" w14:textId="77777777" w:rsidR="006A626D" w:rsidRPr="006A626D" w:rsidRDefault="006A626D" w:rsidP="006A626D">
      <w:pPr>
        <w:ind w:left="360"/>
        <w:rPr>
          <w:rFonts w:ascii="Times New Roman" w:eastAsia="Calibri" w:hAnsi="Times New Roman" w:cs="Times New Roman"/>
          <w:b/>
          <w:sz w:val="22"/>
          <w:szCs w:val="22"/>
        </w:rPr>
      </w:pPr>
    </w:p>
    <w:p w14:paraId="05DAA4DB" w14:textId="77777777" w:rsidR="006A626D" w:rsidRPr="006A626D" w:rsidRDefault="006A626D" w:rsidP="006A626D">
      <w:pPr>
        <w:numPr>
          <w:ilvl w:val="0"/>
          <w:numId w:val="12"/>
        </w:numPr>
        <w:rPr>
          <w:rFonts w:ascii="Times New Roman" w:eastAsia="Calibri" w:hAnsi="Times New Roman" w:cs="Times New Roman"/>
          <w:b/>
          <w:sz w:val="22"/>
          <w:szCs w:val="22"/>
        </w:rPr>
      </w:pPr>
      <w:r w:rsidRPr="006A626D">
        <w:rPr>
          <w:rFonts w:ascii="Times New Roman" w:eastAsia="Calibri" w:hAnsi="Times New Roman" w:cs="Times New Roman"/>
          <w:b/>
          <w:sz w:val="22"/>
          <w:szCs w:val="22"/>
        </w:rPr>
        <w:t>Emergency Justification</w:t>
      </w:r>
      <w:r w:rsidRPr="006A626D">
        <w:rPr>
          <w:rFonts w:ascii="Times New Roman" w:eastAsia="Calibri" w:hAnsi="Times New Roman" w:cs="Times New Roman"/>
          <w:sz w:val="22"/>
          <w:szCs w:val="22"/>
        </w:rPr>
        <w:t xml:space="preserve"> </w:t>
      </w:r>
      <w:r w:rsidRPr="006A626D">
        <w:rPr>
          <w:rFonts w:ascii="Times New Roman" w:eastAsia="Calibri" w:hAnsi="Times New Roman" w:cs="Times New Roman"/>
          <w:b/>
          <w:sz w:val="22"/>
          <w:szCs w:val="22"/>
        </w:rPr>
        <w:t>and Need for Funding</w:t>
      </w:r>
      <w:r w:rsidRPr="006A626D">
        <w:rPr>
          <w:rFonts w:ascii="Times New Roman" w:eastAsia="Calibri" w:hAnsi="Times New Roman" w:cs="Times New Roman"/>
          <w:sz w:val="22"/>
          <w:szCs w:val="22"/>
        </w:rPr>
        <w:t xml:space="preserve"> – Project must demonstrate that the event is an emergency and provide a strong justification and explanation for the need for emergency funding.  Historic stranding data in the region of proposed activities should be used to assess the emergency status, if applicable.  If the applicant has a current Prescott award, the justification must include why the current award is inadequate to meet the current needs.</w:t>
      </w:r>
    </w:p>
    <w:p w14:paraId="1C116013" w14:textId="4351CE43" w:rsidR="006A626D" w:rsidRDefault="006A626D" w:rsidP="004A7DB3">
      <w:pPr>
        <w:pStyle w:val="ListParagraph"/>
        <w:numPr>
          <w:ilvl w:val="0"/>
          <w:numId w:val="12"/>
        </w:numPr>
        <w:spacing w:before="240" w:line="276" w:lineRule="auto"/>
        <w:contextualSpacing/>
        <w:rPr>
          <w:rFonts w:ascii="Times New Roman" w:hAnsi="Times New Roman" w:cs="Times New Roman"/>
        </w:rPr>
      </w:pPr>
      <w:r w:rsidRPr="006A626D">
        <w:rPr>
          <w:rFonts w:ascii="Times New Roman" w:hAnsi="Times New Roman" w:cs="Times New Roman"/>
          <w:b/>
        </w:rPr>
        <w:t xml:space="preserve">Activities:  </w:t>
      </w:r>
      <w:r w:rsidRPr="006A626D">
        <w:rPr>
          <w:rFonts w:ascii="Times New Roman" w:hAnsi="Times New Roman" w:cs="Times New Roman"/>
        </w:rPr>
        <w:t xml:space="preserve">Elaborate on the primary activities that will be employed through the grant and their significance to the marine mammal health, stranding response, and rehabilitation community. Describe how the activities relate to the goals and objectives and how the activities will fulfill the emergency need.  Explain how these activities </w:t>
      </w:r>
      <w:proofErr w:type="gramStart"/>
      <w:r w:rsidRPr="006A626D">
        <w:rPr>
          <w:rFonts w:ascii="Times New Roman" w:hAnsi="Times New Roman" w:cs="Times New Roman"/>
        </w:rPr>
        <w:t>are expected</w:t>
      </w:r>
      <w:proofErr w:type="gramEnd"/>
      <w:r w:rsidRPr="006A626D">
        <w:rPr>
          <w:rFonts w:ascii="Times New Roman" w:hAnsi="Times New Roman" w:cs="Times New Roman"/>
        </w:rPr>
        <w:t xml:space="preserve"> to lead to the outcome(s).</w:t>
      </w:r>
    </w:p>
    <w:p w14:paraId="3462AD11" w14:textId="77777777" w:rsidR="004A7DB3" w:rsidRPr="004A7DB3" w:rsidRDefault="004A7DB3" w:rsidP="004A7DB3">
      <w:pPr>
        <w:pStyle w:val="ListParagraph"/>
        <w:spacing w:before="240" w:line="276" w:lineRule="auto"/>
        <w:ind w:left="360"/>
        <w:contextualSpacing/>
        <w:rPr>
          <w:rFonts w:ascii="Times New Roman" w:hAnsi="Times New Roman" w:cs="Times New Roman"/>
        </w:rPr>
      </w:pPr>
    </w:p>
    <w:p w14:paraId="5C6D1524" w14:textId="1513FB14" w:rsidR="004A7DB3" w:rsidRDefault="006A626D" w:rsidP="004A7DB3">
      <w:pPr>
        <w:pStyle w:val="ListParagraph"/>
        <w:numPr>
          <w:ilvl w:val="0"/>
          <w:numId w:val="12"/>
        </w:numPr>
        <w:spacing w:before="240" w:line="276" w:lineRule="auto"/>
        <w:contextualSpacing/>
        <w:rPr>
          <w:rFonts w:ascii="Times New Roman" w:hAnsi="Times New Roman" w:cs="Times New Roman"/>
        </w:rPr>
      </w:pPr>
      <w:r w:rsidRPr="006A626D">
        <w:rPr>
          <w:rFonts w:ascii="Times New Roman" w:hAnsi="Times New Roman" w:cs="Times New Roman"/>
          <w:b/>
        </w:rPr>
        <w:t xml:space="preserve">Outcome(s):  </w:t>
      </w:r>
      <w:r w:rsidRPr="006A626D">
        <w:rPr>
          <w:rFonts w:ascii="Times New Roman" w:hAnsi="Times New Roman" w:cs="Times New Roman"/>
        </w:rPr>
        <w:t xml:space="preserve">Provide </w:t>
      </w:r>
      <w:proofErr w:type="gramStart"/>
      <w:r w:rsidRPr="006A626D">
        <w:rPr>
          <w:rFonts w:ascii="Times New Roman" w:hAnsi="Times New Roman" w:cs="Times New Roman"/>
        </w:rPr>
        <w:t>a description of the expected outcomes and how they directly relate to Emergency funding priority</w:t>
      </w:r>
      <w:proofErr w:type="gramEnd"/>
      <w:r w:rsidRPr="006A626D">
        <w:rPr>
          <w:rFonts w:ascii="Times New Roman" w:hAnsi="Times New Roman" w:cs="Times New Roman"/>
        </w:rPr>
        <w:t>.  Describe the potential impacts of the proposed project on the recovery and treatment of stranded marine mammals.</w:t>
      </w:r>
    </w:p>
    <w:p w14:paraId="55427377" w14:textId="77777777" w:rsidR="004A7DB3" w:rsidRPr="004A7DB3" w:rsidRDefault="004A7DB3" w:rsidP="004A7DB3">
      <w:pPr>
        <w:pStyle w:val="ListParagraph"/>
        <w:rPr>
          <w:rFonts w:ascii="Times New Roman" w:hAnsi="Times New Roman" w:cs="Times New Roman"/>
        </w:rPr>
      </w:pPr>
    </w:p>
    <w:p w14:paraId="4C847B6E" w14:textId="4F10A0D6" w:rsidR="006A626D" w:rsidRDefault="006A626D" w:rsidP="004A7DB3">
      <w:pPr>
        <w:pStyle w:val="ListParagraph"/>
        <w:numPr>
          <w:ilvl w:val="0"/>
          <w:numId w:val="12"/>
        </w:numPr>
        <w:spacing w:before="240" w:line="276" w:lineRule="auto"/>
        <w:contextualSpacing/>
        <w:rPr>
          <w:rFonts w:ascii="Times New Roman" w:hAnsi="Times New Roman" w:cs="Times New Roman"/>
        </w:rPr>
      </w:pPr>
      <w:r w:rsidRPr="006A626D">
        <w:rPr>
          <w:rFonts w:ascii="Times New Roman" w:hAnsi="Times New Roman" w:cs="Times New Roman"/>
          <w:b/>
        </w:rPr>
        <w:t xml:space="preserve">Project Milestones:  </w:t>
      </w:r>
      <w:r w:rsidRPr="006A626D">
        <w:rPr>
          <w:rFonts w:ascii="Times New Roman" w:hAnsi="Times New Roman" w:cs="Times New Roman"/>
        </w:rPr>
        <w:t>List project milestones and a description of the specific activities and associated timelines necessary to meet them.</w:t>
      </w:r>
    </w:p>
    <w:p w14:paraId="615B8F97" w14:textId="77777777" w:rsidR="004A7DB3" w:rsidRPr="004A7DB3" w:rsidRDefault="004A7DB3" w:rsidP="004A7DB3">
      <w:pPr>
        <w:pStyle w:val="ListParagraph"/>
        <w:rPr>
          <w:rFonts w:ascii="Times New Roman" w:hAnsi="Times New Roman" w:cs="Times New Roman"/>
        </w:rPr>
      </w:pPr>
    </w:p>
    <w:p w14:paraId="17D6B3D0" w14:textId="5646A02E" w:rsidR="00917368" w:rsidRPr="004A7DB3" w:rsidRDefault="006A626D" w:rsidP="00E20B7C">
      <w:pPr>
        <w:pStyle w:val="ListParagraph"/>
        <w:numPr>
          <w:ilvl w:val="0"/>
          <w:numId w:val="12"/>
        </w:numPr>
        <w:spacing w:before="240" w:line="276" w:lineRule="auto"/>
        <w:contextualSpacing/>
        <w:rPr>
          <w:rFonts w:ascii="Times New Roman" w:hAnsi="Times New Roman" w:cs="Times New Roman"/>
        </w:rPr>
      </w:pPr>
      <w:r w:rsidRPr="006A626D">
        <w:rPr>
          <w:rFonts w:ascii="Times New Roman" w:hAnsi="Times New Roman" w:cs="Times New Roman"/>
          <w:b/>
        </w:rPr>
        <w:t xml:space="preserve">Project Team: </w:t>
      </w:r>
      <w:r w:rsidRPr="006A626D">
        <w:rPr>
          <w:rFonts w:ascii="Times New Roman" w:hAnsi="Times New Roman" w:cs="Times New Roman"/>
        </w:rPr>
        <w:t>List key individuals (PI, Co-Investigators, etc.) and describe their qualifications releva</w:t>
      </w:r>
      <w:r w:rsidR="004A7DB3">
        <w:rPr>
          <w:rFonts w:ascii="Times New Roman" w:hAnsi="Times New Roman" w:cs="Times New Roman"/>
        </w:rPr>
        <w:t>nt for project implementation.</w:t>
      </w:r>
    </w:p>
    <w:sectPr w:rsidR="00917368" w:rsidRPr="004A7DB3" w:rsidSect="00DA3EDE">
      <w:headerReference w:type="default" r:id="rId11"/>
      <w:head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B5147" w14:textId="77777777" w:rsidR="00D103F6" w:rsidRDefault="00D103F6" w:rsidP="006D5345">
      <w:r>
        <w:separator/>
      </w:r>
    </w:p>
  </w:endnote>
  <w:endnote w:type="continuationSeparator" w:id="0">
    <w:p w14:paraId="3D1720CA" w14:textId="77777777" w:rsidR="00D103F6" w:rsidRDefault="00D103F6" w:rsidP="006D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CF39" w14:textId="77777777" w:rsidR="00D103F6" w:rsidRDefault="00D103F6" w:rsidP="006D5345">
      <w:r>
        <w:separator/>
      </w:r>
    </w:p>
  </w:footnote>
  <w:footnote w:type="continuationSeparator" w:id="0">
    <w:p w14:paraId="4401662E" w14:textId="77777777" w:rsidR="00D103F6" w:rsidRDefault="00D103F6" w:rsidP="006D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E627" w14:textId="39D80F8D" w:rsidR="008252CE" w:rsidRDefault="00DA3EDE">
    <w:pPr>
      <w:pStyle w:val="Header"/>
    </w:pPr>
    <w:r>
      <w:rPr>
        <w:noProof/>
      </w:rPr>
      <w:drawing>
        <wp:anchor distT="0" distB="0" distL="114300" distR="114300" simplePos="0" relativeHeight="251665408" behindDoc="0" locked="0" layoutInCell="1" allowOverlap="1" wp14:anchorId="30D96B24" wp14:editId="13854DCD">
          <wp:simplePos x="0" y="0"/>
          <wp:positionH relativeFrom="column">
            <wp:posOffset>-914400</wp:posOffset>
          </wp:positionH>
          <wp:positionV relativeFrom="paragraph">
            <wp:posOffset>0</wp:posOffset>
          </wp:positionV>
          <wp:extent cx="7799070" cy="276225"/>
          <wp:effectExtent l="0" t="0" r="0" b="9525"/>
          <wp:wrapTopAndBottom/>
          <wp:docPr id="2" name="Picture 2" title="H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WF Ltrhd logo + bar.jpg"/>
                  <pic:cNvPicPr/>
                </pic:nvPicPr>
                <pic:blipFill rotWithShape="1">
                  <a:blip r:embed="rId1">
                    <a:extLst>
                      <a:ext uri="{28A0092B-C50C-407E-A947-70E740481C1C}">
                        <a14:useLocalDpi xmlns:a14="http://schemas.microsoft.com/office/drawing/2010/main" val="0"/>
                      </a:ext>
                    </a:extLst>
                  </a:blip>
                  <a:srcRect b="75214"/>
                  <a:stretch/>
                </pic:blipFill>
                <pic:spPr bwMode="auto">
                  <a:xfrm>
                    <a:off x="0" y="0"/>
                    <a:ext cx="779907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E628" w14:textId="70A8C14A" w:rsidR="007C0918" w:rsidRDefault="0083589A">
    <w:pPr>
      <w:pStyle w:val="Header"/>
    </w:pPr>
    <w:r>
      <w:rPr>
        <w:noProof/>
      </w:rPr>
      <w:drawing>
        <wp:anchor distT="0" distB="0" distL="114300" distR="114300" simplePos="0" relativeHeight="251662336" behindDoc="0" locked="0" layoutInCell="1" allowOverlap="1" wp14:anchorId="432BE62B" wp14:editId="718EC3E3">
          <wp:simplePos x="0" y="0"/>
          <wp:positionH relativeFrom="page">
            <wp:align>right</wp:align>
          </wp:positionH>
          <wp:positionV relativeFrom="paragraph">
            <wp:posOffset>0</wp:posOffset>
          </wp:positionV>
          <wp:extent cx="7799070" cy="1114425"/>
          <wp:effectExtent l="0" t="0" r="0" b="9525"/>
          <wp:wrapTopAndBottom/>
          <wp:docPr id="4" name="Picture 4" title="National Fish and Wildlif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WF Ltrhd logo + bar.jpg"/>
                  <pic:cNvPicPr/>
                </pic:nvPicPr>
                <pic:blipFill>
                  <a:blip r:embed="rId1">
                    <a:extLst>
                      <a:ext uri="{28A0092B-C50C-407E-A947-70E740481C1C}">
                        <a14:useLocalDpi xmlns:a14="http://schemas.microsoft.com/office/drawing/2010/main" val="0"/>
                      </a:ext>
                    </a:extLst>
                  </a:blip>
                  <a:stretch>
                    <a:fillRect/>
                  </a:stretch>
                </pic:blipFill>
                <pic:spPr>
                  <a:xfrm>
                    <a:off x="0" y="0"/>
                    <a:ext cx="7799070"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491"/>
    <w:multiLevelType w:val="hybridMultilevel"/>
    <w:tmpl w:val="81B44E90"/>
    <w:lvl w:ilvl="0" w:tplc="5D26EB2C">
      <w:start w:val="3"/>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671A5"/>
    <w:multiLevelType w:val="hybridMultilevel"/>
    <w:tmpl w:val="24A6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26E0"/>
    <w:multiLevelType w:val="hybridMultilevel"/>
    <w:tmpl w:val="37BEDC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42B89"/>
    <w:multiLevelType w:val="hybridMultilevel"/>
    <w:tmpl w:val="D98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A6F7E"/>
    <w:multiLevelType w:val="hybridMultilevel"/>
    <w:tmpl w:val="0F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300EE"/>
    <w:multiLevelType w:val="hybridMultilevel"/>
    <w:tmpl w:val="AADA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93331"/>
    <w:multiLevelType w:val="hybridMultilevel"/>
    <w:tmpl w:val="3FD2F000"/>
    <w:lvl w:ilvl="0" w:tplc="3CE6AF46">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92638"/>
    <w:multiLevelType w:val="hybridMultilevel"/>
    <w:tmpl w:val="4E9E948A"/>
    <w:lvl w:ilvl="0" w:tplc="DDB28D1E">
      <w:start w:val="2"/>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0463FE"/>
    <w:multiLevelType w:val="hybridMultilevel"/>
    <w:tmpl w:val="C51C771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37661"/>
    <w:multiLevelType w:val="hybridMultilevel"/>
    <w:tmpl w:val="DA84958A"/>
    <w:lvl w:ilvl="0" w:tplc="17EAAD8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AF5E63"/>
    <w:multiLevelType w:val="hybridMultilevel"/>
    <w:tmpl w:val="6FB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F3FDB"/>
    <w:multiLevelType w:val="hybridMultilevel"/>
    <w:tmpl w:val="F52092BE"/>
    <w:lvl w:ilvl="0" w:tplc="04090011">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2F09E3"/>
    <w:multiLevelType w:val="hybridMultilevel"/>
    <w:tmpl w:val="002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C4683"/>
    <w:multiLevelType w:val="hybridMultilevel"/>
    <w:tmpl w:val="4852E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3"/>
  </w:num>
  <w:num w:numId="9">
    <w:abstractNumId w:val="12"/>
  </w:num>
  <w:num w:numId="10">
    <w:abstractNumId w:val="2"/>
  </w:num>
  <w:num w:numId="11">
    <w:abstractNumId w:val="1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6E"/>
    <w:rsid w:val="00013E75"/>
    <w:rsid w:val="00061013"/>
    <w:rsid w:val="000C6288"/>
    <w:rsid w:val="000E4CB9"/>
    <w:rsid w:val="00100096"/>
    <w:rsid w:val="001254F0"/>
    <w:rsid w:val="0027602E"/>
    <w:rsid w:val="0029734A"/>
    <w:rsid w:val="002D0B15"/>
    <w:rsid w:val="003446E0"/>
    <w:rsid w:val="00362A3C"/>
    <w:rsid w:val="00376B46"/>
    <w:rsid w:val="00395FC0"/>
    <w:rsid w:val="003F3390"/>
    <w:rsid w:val="003F7A8D"/>
    <w:rsid w:val="00413D02"/>
    <w:rsid w:val="004353C0"/>
    <w:rsid w:val="00451096"/>
    <w:rsid w:val="00482294"/>
    <w:rsid w:val="004A29D6"/>
    <w:rsid w:val="004A7DB3"/>
    <w:rsid w:val="005915D3"/>
    <w:rsid w:val="005A5D15"/>
    <w:rsid w:val="005F4D22"/>
    <w:rsid w:val="006A4438"/>
    <w:rsid w:val="006A626D"/>
    <w:rsid w:val="006D5345"/>
    <w:rsid w:val="00721FA5"/>
    <w:rsid w:val="0072231D"/>
    <w:rsid w:val="007C0918"/>
    <w:rsid w:val="007C0F64"/>
    <w:rsid w:val="008219A1"/>
    <w:rsid w:val="008252CE"/>
    <w:rsid w:val="0082586E"/>
    <w:rsid w:val="0083589A"/>
    <w:rsid w:val="008A438E"/>
    <w:rsid w:val="008E0915"/>
    <w:rsid w:val="00917368"/>
    <w:rsid w:val="009223CF"/>
    <w:rsid w:val="00993F51"/>
    <w:rsid w:val="009F3871"/>
    <w:rsid w:val="00A31B7E"/>
    <w:rsid w:val="00AC781C"/>
    <w:rsid w:val="00B3022F"/>
    <w:rsid w:val="00B76587"/>
    <w:rsid w:val="00C54083"/>
    <w:rsid w:val="00C65E46"/>
    <w:rsid w:val="00C77242"/>
    <w:rsid w:val="00C86833"/>
    <w:rsid w:val="00C92CBA"/>
    <w:rsid w:val="00C939AB"/>
    <w:rsid w:val="00CD67EE"/>
    <w:rsid w:val="00D103F6"/>
    <w:rsid w:val="00D61B21"/>
    <w:rsid w:val="00DA3EDE"/>
    <w:rsid w:val="00DC5442"/>
    <w:rsid w:val="00DE22A6"/>
    <w:rsid w:val="00DE6B5B"/>
    <w:rsid w:val="00E00C0E"/>
    <w:rsid w:val="00E04495"/>
    <w:rsid w:val="00E20B7C"/>
    <w:rsid w:val="00E41996"/>
    <w:rsid w:val="00E81C4A"/>
    <w:rsid w:val="00EB6B03"/>
    <w:rsid w:val="00EC1765"/>
    <w:rsid w:val="00F06B59"/>
    <w:rsid w:val="00FA3BA5"/>
    <w:rsid w:val="00FF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BE617"/>
  <w15:docId w15:val="{A4CB805D-614D-4A01-AA9C-23DBEC8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5D1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86E"/>
    <w:rPr>
      <w:rFonts w:ascii="Lucida Grande" w:hAnsi="Lucida Grande" w:cs="Lucida Grande"/>
      <w:sz w:val="18"/>
      <w:szCs w:val="18"/>
    </w:rPr>
  </w:style>
  <w:style w:type="paragraph" w:styleId="Header">
    <w:name w:val="header"/>
    <w:basedOn w:val="Normal"/>
    <w:link w:val="HeaderChar"/>
    <w:uiPriority w:val="99"/>
    <w:unhideWhenUsed/>
    <w:rsid w:val="008252CE"/>
    <w:pPr>
      <w:tabs>
        <w:tab w:val="center" w:pos="4320"/>
        <w:tab w:val="right" w:pos="8640"/>
      </w:tabs>
    </w:pPr>
  </w:style>
  <w:style w:type="character" w:customStyle="1" w:styleId="HeaderChar">
    <w:name w:val="Header Char"/>
    <w:basedOn w:val="DefaultParagraphFont"/>
    <w:link w:val="Header"/>
    <w:uiPriority w:val="99"/>
    <w:rsid w:val="008252CE"/>
  </w:style>
  <w:style w:type="paragraph" w:styleId="Footer">
    <w:name w:val="footer"/>
    <w:basedOn w:val="Normal"/>
    <w:link w:val="FooterChar"/>
    <w:uiPriority w:val="99"/>
    <w:unhideWhenUsed/>
    <w:rsid w:val="008252CE"/>
    <w:pPr>
      <w:tabs>
        <w:tab w:val="center" w:pos="4320"/>
        <w:tab w:val="right" w:pos="8640"/>
      </w:tabs>
    </w:pPr>
  </w:style>
  <w:style w:type="character" w:customStyle="1" w:styleId="FooterChar">
    <w:name w:val="Footer Char"/>
    <w:basedOn w:val="DefaultParagraphFont"/>
    <w:link w:val="Footer"/>
    <w:uiPriority w:val="99"/>
    <w:rsid w:val="008252CE"/>
  </w:style>
  <w:style w:type="paragraph" w:customStyle="1" w:styleId="Bodycopy">
    <w:name w:val="Body copy"/>
    <w:basedOn w:val="Normal"/>
    <w:uiPriority w:val="99"/>
    <w:rsid w:val="009223CF"/>
    <w:pPr>
      <w:widowControl w:val="0"/>
      <w:tabs>
        <w:tab w:val="left" w:pos="504"/>
      </w:tabs>
      <w:autoSpaceDE w:val="0"/>
      <w:autoSpaceDN w:val="0"/>
      <w:adjustRightInd w:val="0"/>
      <w:spacing w:line="260" w:lineRule="atLeast"/>
      <w:textAlignment w:val="center"/>
    </w:pPr>
    <w:rPr>
      <w:rFonts w:ascii="Calibri" w:hAnsi="Calibri" w:cs="MinionPro-Regular"/>
      <w:color w:val="000000"/>
      <w:spacing w:val="-3"/>
      <w:kern w:val="16"/>
      <w:sz w:val="20"/>
      <w:szCs w:val="20"/>
    </w:rPr>
  </w:style>
  <w:style w:type="character" w:styleId="PageNumber">
    <w:name w:val="page number"/>
    <w:basedOn w:val="DefaultParagraphFont"/>
    <w:uiPriority w:val="99"/>
    <w:semiHidden/>
    <w:unhideWhenUsed/>
    <w:rsid w:val="008252CE"/>
  </w:style>
  <w:style w:type="paragraph" w:styleId="ListParagraph">
    <w:name w:val="List Paragraph"/>
    <w:basedOn w:val="Normal"/>
    <w:uiPriority w:val="34"/>
    <w:qFormat/>
    <w:rsid w:val="00E04495"/>
    <w:pPr>
      <w:ind w:left="720"/>
    </w:pPr>
    <w:rPr>
      <w:rFonts w:eastAsiaTheme="minorHAnsi"/>
      <w:sz w:val="22"/>
      <w:szCs w:val="22"/>
    </w:rPr>
  </w:style>
  <w:style w:type="character" w:styleId="Hyperlink">
    <w:name w:val="Hyperlink"/>
    <w:basedOn w:val="DefaultParagraphFont"/>
    <w:uiPriority w:val="99"/>
    <w:unhideWhenUsed/>
    <w:rsid w:val="000C6288"/>
    <w:rPr>
      <w:color w:val="0000FF" w:themeColor="hyperlink"/>
      <w:u w:val="single"/>
    </w:rPr>
  </w:style>
  <w:style w:type="paragraph" w:styleId="BodyText">
    <w:name w:val="Body Text"/>
    <w:aliases w:val="bt"/>
    <w:basedOn w:val="Normal"/>
    <w:link w:val="BodyTextChar"/>
    <w:semiHidden/>
    <w:rsid w:val="00C939AB"/>
    <w:pPr>
      <w:spacing w:after="240"/>
      <w:jc w:val="both"/>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semiHidden/>
    <w:rsid w:val="00C939AB"/>
    <w:rPr>
      <w:rFonts w:ascii="Times New Roman" w:eastAsia="Times New Roman" w:hAnsi="Times New Roman" w:cs="Times New Roman"/>
      <w:szCs w:val="20"/>
    </w:rPr>
  </w:style>
  <w:style w:type="paragraph" w:styleId="NormalWeb">
    <w:name w:val="Normal (Web)"/>
    <w:basedOn w:val="Normal"/>
    <w:unhideWhenUsed/>
    <w:rsid w:val="00C939A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17368"/>
    <w:rPr>
      <w:rFonts w:ascii="Calibri" w:eastAsia="Calibri" w:hAnsi="Calibri" w:cs="Times New Roman"/>
      <w:sz w:val="22"/>
      <w:szCs w:val="22"/>
    </w:rPr>
  </w:style>
  <w:style w:type="character" w:customStyle="1" w:styleId="Heading2Char">
    <w:name w:val="Heading 2 Char"/>
    <w:basedOn w:val="DefaultParagraphFont"/>
    <w:link w:val="Heading2"/>
    <w:uiPriority w:val="9"/>
    <w:semiHidden/>
    <w:rsid w:val="005A5D15"/>
    <w:rPr>
      <w:rFonts w:asciiTheme="majorHAnsi" w:eastAsiaTheme="majorEastAsia" w:hAnsiTheme="majorHAnsi" w:cstheme="majorBidi"/>
      <w:b/>
      <w:bCs/>
      <w:color w:val="4F81BD" w:themeColor="accent1"/>
      <w:sz w:val="26"/>
      <w:szCs w:val="26"/>
    </w:rPr>
  </w:style>
  <w:style w:type="paragraph" w:customStyle="1" w:styleId="head1">
    <w:name w:val="head 1"/>
    <w:basedOn w:val="Normal"/>
    <w:rsid w:val="005A5D15"/>
    <w:pPr>
      <w:keepNext/>
      <w:spacing w:before="240" w:after="240"/>
      <w:jc w:val="center"/>
      <w:outlineLvl w:val="1"/>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2776">
      <w:bodyDiv w:val="1"/>
      <w:marLeft w:val="0"/>
      <w:marRight w:val="0"/>
      <w:marTop w:val="0"/>
      <w:marBottom w:val="0"/>
      <w:divBdr>
        <w:top w:val="none" w:sz="0" w:space="0" w:color="auto"/>
        <w:left w:val="none" w:sz="0" w:space="0" w:color="auto"/>
        <w:bottom w:val="none" w:sz="0" w:space="0" w:color="auto"/>
        <w:right w:val="none" w:sz="0" w:space="0" w:color="auto"/>
      </w:divBdr>
    </w:div>
    <w:div w:id="1382173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unications_x0020_Area xmlns="7156ca46-5437-4985-8e01-bc5c1ebfd14b">Branding</Communications_x0020_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78D80B238CF74F9599C12541011EBE" ma:contentTypeVersion="1" ma:contentTypeDescription="Create a new document." ma:contentTypeScope="" ma:versionID="341bcc3bb98e9dfeace3f1297c74b327">
  <xsd:schema xmlns:xsd="http://www.w3.org/2001/XMLSchema" xmlns:xs="http://www.w3.org/2001/XMLSchema" xmlns:p="http://schemas.microsoft.com/office/2006/metadata/properties" xmlns:ns2="7156ca46-5437-4985-8e01-bc5c1ebfd14b" targetNamespace="http://schemas.microsoft.com/office/2006/metadata/properties" ma:root="true" ma:fieldsID="71c2263845424fe65919be8be126f980" ns2:_="">
    <xsd:import namespace="7156ca46-5437-4985-8e01-bc5c1ebfd14b"/>
    <xsd:element name="properties">
      <xsd:complexType>
        <xsd:sequence>
          <xsd:element name="documentManagement">
            <xsd:complexType>
              <xsd:all>
                <xsd:element ref="ns2:Communications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6ca46-5437-4985-8e01-bc5c1ebfd14b" elementFormDefault="qualified">
    <xsd:import namespace="http://schemas.microsoft.com/office/2006/documentManagement/types"/>
    <xsd:import namespace="http://schemas.microsoft.com/office/infopath/2007/PartnerControls"/>
    <xsd:element name="Communications_x0020_Area" ma:index="8" nillable="true" ma:displayName="Communications Area" ma:format="RadioButtons" ma:internalName="Communications_x0020_Area">
      <xsd:simpleType>
        <xsd:restriction base="dms:Choice">
          <xsd:enumeration value="Branding"/>
          <xsd:enumeration value="Digital Communications"/>
          <xsd:enumeration value="Marketing"/>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2A5E-A864-40B3-B532-554B1A7BA235}">
  <ds:schemaRefs>
    <ds:schemaRef ds:uri="http://schemas.microsoft.com/sharepoint/v3/contenttype/forms"/>
  </ds:schemaRefs>
</ds:datastoreItem>
</file>

<file path=customXml/itemProps2.xml><?xml version="1.0" encoding="utf-8"?>
<ds:datastoreItem xmlns:ds="http://schemas.openxmlformats.org/officeDocument/2006/customXml" ds:itemID="{1FCBDCE2-6023-4DBB-8C02-E671790C7821}">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7156ca46-5437-4985-8e01-bc5c1ebfd14b"/>
    <ds:schemaRef ds:uri="http://schemas.microsoft.com/office/2006/metadata/properties"/>
  </ds:schemaRefs>
</ds:datastoreItem>
</file>

<file path=customXml/itemProps3.xml><?xml version="1.0" encoding="utf-8"?>
<ds:datastoreItem xmlns:ds="http://schemas.openxmlformats.org/officeDocument/2006/customXml" ds:itemID="{BE500105-643D-4A9A-A505-ED90B4AF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6ca46-5437-4985-8e01-bc5c1ebfd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DC165-88D7-4399-86AE-79B9EEAF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NFWF letterhead no address</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letterhead no address</dc:title>
  <dc:creator>Karen Gavrilovic</dc:creator>
  <cp:lastModifiedBy>Jaclyn_Taylor</cp:lastModifiedBy>
  <cp:revision>6</cp:revision>
  <cp:lastPrinted>2017-11-08T18:49:00Z</cp:lastPrinted>
  <dcterms:created xsi:type="dcterms:W3CDTF">2018-03-20T17:25:00Z</dcterms:created>
  <dcterms:modified xsi:type="dcterms:W3CDTF">2018-04-18T20:19:00Z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0x0101008178D80B238CF74F9599C12541011EBE</vt:lpwstr>
  </property>
</Properties>
</file>